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B4" w:rsidRDefault="0082417B" w:rsidP="008241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Posudok výsledkov vedeckej, pedagogickej a organizačnej činnosti doc. Viktórie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CSc. predložených v konaní na vymenovanie za profesorku v odbore všeobecná jazykoveda</w:t>
      </w:r>
    </w:p>
    <w:p w:rsidR="0082417B" w:rsidRDefault="0082417B" w:rsidP="008241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7B" w:rsidRDefault="0082417B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Úvodné poznámky</w:t>
      </w:r>
    </w:p>
    <w:p w:rsidR="0082417B" w:rsidRDefault="0082417B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ukončila v roku 1985 v Minsku (na Bieloruskej štátnej univerzite) štúdium bieloruskej a ruskej filológie. Následne bola na tej istej univerzite doktorandkou a v roku 1993 obhájila dizertačnú prácu </w:t>
      </w:r>
      <w:r>
        <w:rPr>
          <w:rFonts w:ascii="Times New Roman" w:hAnsi="Times New Roman" w:cs="Times New Roman"/>
          <w:i/>
          <w:sz w:val="24"/>
          <w:szCs w:val="24"/>
        </w:rPr>
        <w:t xml:space="preserve">Rozvoj lexikálnych prostriedkov bieloruskej poézie. </w:t>
      </w:r>
      <w:r>
        <w:rPr>
          <w:rFonts w:ascii="Times New Roman" w:hAnsi="Times New Roman" w:cs="Times New Roman"/>
          <w:sz w:val="24"/>
          <w:szCs w:val="24"/>
        </w:rPr>
        <w:t xml:space="preserve">Dňa 9. 2. 2000 absolvovala na Bieloruskej štátnej univerzite konanie, ktoré sa považuje za ekvivalent habilitačného konania, v odbore lingvistika. V rokoch 1991 – 1997 pracovala na svojej materskej univerzite ako </w:t>
      </w:r>
      <w:r w:rsidR="007D005B">
        <w:rPr>
          <w:rFonts w:ascii="Times New Roman" w:hAnsi="Times New Roman" w:cs="Times New Roman"/>
          <w:sz w:val="24"/>
          <w:szCs w:val="24"/>
        </w:rPr>
        <w:t xml:space="preserve">vysokoškolská učiteľka; v rokoch 1998 – 1999 pôsobila na </w:t>
      </w:r>
      <w:r w:rsidR="0090371C">
        <w:rPr>
          <w:rFonts w:ascii="Times New Roman" w:hAnsi="Times New Roman" w:cs="Times New Roman"/>
          <w:sz w:val="24"/>
          <w:szCs w:val="24"/>
        </w:rPr>
        <w:t xml:space="preserve">funkčnom </w:t>
      </w:r>
      <w:r w:rsidR="007D005B">
        <w:rPr>
          <w:rFonts w:ascii="Times New Roman" w:hAnsi="Times New Roman" w:cs="Times New Roman"/>
          <w:sz w:val="24"/>
          <w:szCs w:val="24"/>
        </w:rPr>
        <w:t>mieste docentky na Katedre súčasného bieloruského jazyka, od r. 2000 bola riadnou docentkou. V rokoch 1996 –</w:t>
      </w:r>
      <w:r w:rsidR="006F34CA">
        <w:rPr>
          <w:rFonts w:ascii="Times New Roman" w:hAnsi="Times New Roman" w:cs="Times New Roman"/>
          <w:sz w:val="24"/>
          <w:szCs w:val="24"/>
        </w:rPr>
        <w:t xml:space="preserve"> </w:t>
      </w:r>
      <w:r w:rsidR="007D005B">
        <w:rPr>
          <w:rFonts w:ascii="Times New Roman" w:hAnsi="Times New Roman" w:cs="Times New Roman"/>
          <w:sz w:val="24"/>
          <w:szCs w:val="24"/>
        </w:rPr>
        <w:t xml:space="preserve">1997 bola vysokoškolskou učiteľkou (lektorkou) Univerzity P. J. Šafárika v Košiciach. </w:t>
      </w:r>
      <w:r w:rsidR="006F34CA">
        <w:rPr>
          <w:rFonts w:ascii="Times New Roman" w:hAnsi="Times New Roman" w:cs="Times New Roman"/>
          <w:sz w:val="24"/>
          <w:szCs w:val="24"/>
        </w:rPr>
        <w:t>V rokoch 2003 – 2011 pracovala na Katedre slavistiky Prešovskej univerzity v Prešove; následne v rokoch 2011 – 2015 bola pracovníčkou univerzity v Ružomberku. Od roku 2015 je zamestnaná na Univerzite Mateja Bela v Banskej Bystrici.</w:t>
      </w:r>
    </w:p>
    <w:p w:rsidR="006F34CA" w:rsidRDefault="006F34CA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Hodnotenie výsledkov vedeckej činnosti</w:t>
      </w:r>
    </w:p>
    <w:p w:rsidR="006F34CA" w:rsidRDefault="006F34C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autorkou 4 vedeckých monografií, 8 učebníc a niekoľkých desiatok </w:t>
      </w:r>
      <w:r w:rsidR="0090371C">
        <w:rPr>
          <w:rFonts w:ascii="Times New Roman" w:hAnsi="Times New Roman" w:cs="Times New Roman"/>
          <w:sz w:val="24"/>
          <w:szCs w:val="24"/>
        </w:rPr>
        <w:t xml:space="preserve">štúdií a </w:t>
      </w:r>
      <w:r>
        <w:rPr>
          <w:rFonts w:ascii="Times New Roman" w:hAnsi="Times New Roman" w:cs="Times New Roman"/>
          <w:sz w:val="24"/>
          <w:szCs w:val="24"/>
        </w:rPr>
        <w:t xml:space="preserve">článkov. Zásadné sú dve monografie vydané za ostatných päť rokov, ktoré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</w:t>
      </w:r>
      <w:r w:rsidR="0090371C">
        <w:rPr>
          <w:rFonts w:ascii="Times New Roman" w:hAnsi="Times New Roman" w:cs="Times New Roman"/>
          <w:sz w:val="24"/>
          <w:szCs w:val="24"/>
        </w:rPr>
        <w:t>označila</w:t>
      </w:r>
      <w:r>
        <w:rPr>
          <w:rFonts w:ascii="Times New Roman" w:hAnsi="Times New Roman" w:cs="Times New Roman"/>
          <w:sz w:val="24"/>
          <w:szCs w:val="24"/>
        </w:rPr>
        <w:t xml:space="preserve"> v žiadosti o vymenovanie za profesorku </w:t>
      </w:r>
      <w:r w:rsidR="0090371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najdôležitejšie výstupy vedeckej činnosti. Sú to nasledujúce publikácie: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jazykov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diachronii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sinchronii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naučnaja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monografia </w:t>
      </w:r>
      <w:r>
        <w:rPr>
          <w:rFonts w:ascii="Times New Roman" w:hAnsi="Times New Roman" w:cs="Times New Roman"/>
          <w:sz w:val="24"/>
          <w:szCs w:val="24"/>
        </w:rPr>
        <w:t xml:space="preserve">(Banská Bystrica 2017);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Folklornoje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kojne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konceptualizacii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jazykov </w:t>
      </w:r>
      <w:r>
        <w:rPr>
          <w:rFonts w:ascii="Times New Roman" w:hAnsi="Times New Roman" w:cs="Times New Roman"/>
          <w:sz w:val="24"/>
          <w:szCs w:val="24"/>
        </w:rPr>
        <w:t>(Minsk 2019).</w:t>
      </w:r>
    </w:p>
    <w:p w:rsidR="00B41CF9" w:rsidRDefault="006F34C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9F0">
        <w:rPr>
          <w:rFonts w:ascii="Times New Roman" w:hAnsi="Times New Roman" w:cs="Times New Roman"/>
          <w:sz w:val="24"/>
          <w:szCs w:val="24"/>
        </w:rPr>
        <w:t xml:space="preserve">Rovnako cenné sú aj skôr vydané </w:t>
      </w:r>
      <w:r>
        <w:rPr>
          <w:rFonts w:ascii="Times New Roman" w:hAnsi="Times New Roman" w:cs="Times New Roman"/>
          <w:sz w:val="24"/>
          <w:szCs w:val="24"/>
        </w:rPr>
        <w:t xml:space="preserve">publikácie: </w:t>
      </w:r>
      <w:r>
        <w:rPr>
          <w:rFonts w:ascii="Times New Roman" w:hAnsi="Times New Roman" w:cs="Times New Roman"/>
          <w:i/>
          <w:sz w:val="24"/>
          <w:szCs w:val="24"/>
        </w:rPr>
        <w:t xml:space="preserve">Folklórny vektor v kodifikácii bieloruského a slovenského jazyka </w:t>
      </w:r>
      <w:r>
        <w:rPr>
          <w:rFonts w:ascii="Times New Roman" w:hAnsi="Times New Roman" w:cs="Times New Roman"/>
          <w:sz w:val="24"/>
          <w:szCs w:val="24"/>
        </w:rPr>
        <w:t>(Prešov 2009)</w:t>
      </w:r>
      <w:r w:rsidR="00D9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9F0">
        <w:rPr>
          <w:rFonts w:ascii="Times New Roman" w:hAnsi="Times New Roman" w:cs="Times New Roman"/>
          <w:i/>
          <w:sz w:val="24"/>
          <w:szCs w:val="24"/>
        </w:rPr>
        <w:t>Razviccjo</w:t>
      </w:r>
      <w:proofErr w:type="spellEnd"/>
      <w:r w:rsidR="00D96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9F0">
        <w:rPr>
          <w:rFonts w:ascii="Times New Roman" w:hAnsi="Times New Roman" w:cs="Times New Roman"/>
          <w:i/>
          <w:sz w:val="24"/>
          <w:szCs w:val="24"/>
        </w:rPr>
        <w:t>leksičnych</w:t>
      </w:r>
      <w:proofErr w:type="spellEnd"/>
      <w:r w:rsidR="00D96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9F0">
        <w:rPr>
          <w:rFonts w:ascii="Times New Roman" w:hAnsi="Times New Roman" w:cs="Times New Roman"/>
          <w:i/>
          <w:sz w:val="24"/>
          <w:szCs w:val="24"/>
        </w:rPr>
        <w:t>srodkau</w:t>
      </w:r>
      <w:proofErr w:type="spellEnd"/>
      <w:r w:rsidR="00D96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9F0">
        <w:rPr>
          <w:rFonts w:ascii="Times New Roman" w:hAnsi="Times New Roman" w:cs="Times New Roman"/>
          <w:i/>
          <w:sz w:val="24"/>
          <w:szCs w:val="24"/>
        </w:rPr>
        <w:t>belaruskaj</w:t>
      </w:r>
      <w:proofErr w:type="spellEnd"/>
      <w:r w:rsidR="00D96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9F0">
        <w:rPr>
          <w:rFonts w:ascii="Times New Roman" w:hAnsi="Times New Roman" w:cs="Times New Roman"/>
          <w:i/>
          <w:sz w:val="24"/>
          <w:szCs w:val="24"/>
        </w:rPr>
        <w:t>paezii</w:t>
      </w:r>
      <w:proofErr w:type="spellEnd"/>
      <w:r w:rsidR="00D96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9F0">
        <w:rPr>
          <w:rFonts w:ascii="Times New Roman" w:hAnsi="Times New Roman" w:cs="Times New Roman"/>
          <w:sz w:val="24"/>
          <w:szCs w:val="24"/>
        </w:rPr>
        <w:t>(Minsk 2012). Konštatujem, že tieto výstupy sú v slovanskej jazykovede</w:t>
      </w:r>
      <w:r w:rsidR="0090371C">
        <w:rPr>
          <w:rFonts w:ascii="Times New Roman" w:hAnsi="Times New Roman" w:cs="Times New Roman"/>
          <w:sz w:val="24"/>
          <w:szCs w:val="24"/>
        </w:rPr>
        <w:t xml:space="preserve"> </w:t>
      </w:r>
      <w:r w:rsidR="0090371C" w:rsidRPr="0090371C">
        <w:rPr>
          <w:rFonts w:ascii="Times New Roman" w:hAnsi="Times New Roman" w:cs="Times New Roman"/>
          <w:sz w:val="24"/>
          <w:szCs w:val="24"/>
        </w:rPr>
        <w:t>významné</w:t>
      </w:r>
      <w:r w:rsidR="00D969F0">
        <w:rPr>
          <w:rFonts w:ascii="Times New Roman" w:hAnsi="Times New Roman" w:cs="Times New Roman"/>
          <w:sz w:val="24"/>
          <w:szCs w:val="24"/>
        </w:rPr>
        <w:t xml:space="preserve">, ale podrobnejšie sa budem venovať hodnoteniu prvých dvoch </w:t>
      </w:r>
      <w:r w:rsidR="00B41CF9">
        <w:rPr>
          <w:rFonts w:ascii="Times New Roman" w:hAnsi="Times New Roman" w:cs="Times New Roman"/>
          <w:sz w:val="24"/>
          <w:szCs w:val="24"/>
        </w:rPr>
        <w:t xml:space="preserve">spomínaných </w:t>
      </w:r>
      <w:r w:rsidR="00D969F0">
        <w:rPr>
          <w:rFonts w:ascii="Times New Roman" w:hAnsi="Times New Roman" w:cs="Times New Roman"/>
          <w:sz w:val="24"/>
          <w:szCs w:val="24"/>
        </w:rPr>
        <w:t xml:space="preserve">publikácií. </w:t>
      </w:r>
    </w:p>
    <w:p w:rsidR="00B41CF9" w:rsidRDefault="00B41CF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Práca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[...]</w:t>
      </w:r>
      <w:r w:rsidR="00D969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 skladá z ôsmich hlavných kapitol, záveru, literatúry, zoznamu skratiek a dvoch resumé – v slovenskom a anglickom jazyku. Autorka v tejto práci kriticky</w:t>
      </w:r>
      <w:r w:rsidR="006F34CA">
        <w:rPr>
          <w:rFonts w:ascii="Times New Roman" w:hAnsi="Times New Roman" w:cs="Times New Roman"/>
          <w:sz w:val="24"/>
          <w:szCs w:val="24"/>
        </w:rPr>
        <w:t xml:space="preserve"> </w:t>
      </w:r>
      <w:r w:rsidR="003568A3">
        <w:rPr>
          <w:rFonts w:ascii="Times New Roman" w:hAnsi="Times New Roman" w:cs="Times New Roman"/>
          <w:sz w:val="24"/>
          <w:szCs w:val="24"/>
        </w:rPr>
        <w:t>analyzovala aj</w:t>
      </w:r>
      <w:r>
        <w:rPr>
          <w:rFonts w:ascii="Times New Roman" w:hAnsi="Times New Roman" w:cs="Times New Roman"/>
          <w:sz w:val="24"/>
          <w:szCs w:val="24"/>
        </w:rPr>
        <w:t xml:space="preserve"> nasledujúce témy: podstata spisovného jazyka z pohľadu diachrónie a synchrónie, najdôležitejšie znaky spisovného jazyka, základy teórie spisovného jazyka, terminologický systém teórie spisovných slovanských jazykov, vzťah teórie spisovných jazykov a jazykovej kultúry, typológia spisovných slovanských jazykov, spisovný jazyk a umelecká literatúra. Práca sa opiera o bohatú primárnu literatúru. Autorka nielen prezentuje zložitú problematiku teórie spisovných slovanských jazykov, ale zaujíma aj vlastné stanovisko v sporných otázkach.</w:t>
      </w:r>
    </w:p>
    <w:p w:rsidR="00323690" w:rsidRDefault="00B41CF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Významným vedeckým úspechom uchádzačky je aj kniha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Folklornoje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kojne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konceptualizacii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jazykov </w:t>
      </w:r>
      <w:r>
        <w:rPr>
          <w:rFonts w:ascii="Times New Roman" w:hAnsi="Times New Roman" w:cs="Times New Roman"/>
          <w:sz w:val="24"/>
          <w:szCs w:val="24"/>
        </w:rPr>
        <w:t xml:space="preserve">(2019). </w:t>
      </w:r>
      <w:r>
        <w:rPr>
          <w:rFonts w:ascii="Times New Roman" w:hAnsi="Times New Roman" w:cs="Times New Roman"/>
          <w:b/>
          <w:sz w:val="24"/>
          <w:szCs w:val="24"/>
        </w:rPr>
        <w:t>Myslím si, že v medzinárodnej slavistike zohrá ešte významnejšiu rolu ako prvá z uvedených monografií</w:t>
      </w:r>
      <w:r w:rsidR="00A23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F3E">
        <w:rPr>
          <w:rFonts w:ascii="Times New Roman" w:hAnsi="Times New Roman" w:cs="Times New Roman"/>
          <w:sz w:val="24"/>
          <w:szCs w:val="24"/>
        </w:rPr>
        <w:t xml:space="preserve">Súvislosť medzi jazykom folklóru, čiže jazykom ľudovej </w:t>
      </w:r>
      <w:r w:rsidR="00A543CD">
        <w:rPr>
          <w:rFonts w:ascii="Times New Roman" w:hAnsi="Times New Roman" w:cs="Times New Roman"/>
          <w:sz w:val="24"/>
          <w:szCs w:val="24"/>
        </w:rPr>
        <w:t xml:space="preserve">slovesnosti, ktorý je istou formou nadnárečového </w:t>
      </w:r>
      <w:r w:rsidR="00A543CD">
        <w:rPr>
          <w:rFonts w:ascii="Times New Roman" w:hAnsi="Times New Roman" w:cs="Times New Roman"/>
          <w:sz w:val="24"/>
          <w:szCs w:val="24"/>
        </w:rPr>
        <w:lastRenderedPageBreak/>
        <w:t xml:space="preserve">jazyka národného spoločenstva, a formujúcimi sa slovanskými štandardmi boli v slavistike známe – v niektorých jazykoch boli silnejšie, v iných menej dôležité. Ale mechanizmy využívania tohto jazykového potenciálu v literárnej tvorbe neboli skoncipované a prezentované tak jasne ako v spomínanej práci doc. V. </w:t>
      </w:r>
      <w:proofErr w:type="spellStart"/>
      <w:r w:rsidR="00A543CD">
        <w:rPr>
          <w:rFonts w:ascii="Times New Roman" w:hAnsi="Times New Roman" w:cs="Times New Roman"/>
          <w:sz w:val="24"/>
          <w:szCs w:val="24"/>
        </w:rPr>
        <w:t>Liashukovej</w:t>
      </w:r>
      <w:proofErr w:type="spellEnd"/>
      <w:r w:rsidR="00A543CD">
        <w:rPr>
          <w:rFonts w:ascii="Times New Roman" w:hAnsi="Times New Roman" w:cs="Times New Roman"/>
          <w:sz w:val="24"/>
          <w:szCs w:val="24"/>
        </w:rPr>
        <w:t xml:space="preserve">, CSc. O úspechu autorky svedčia aj </w:t>
      </w:r>
      <w:r w:rsidR="004428DF">
        <w:rPr>
          <w:rFonts w:ascii="Times New Roman" w:hAnsi="Times New Roman" w:cs="Times New Roman"/>
          <w:sz w:val="24"/>
          <w:szCs w:val="24"/>
        </w:rPr>
        <w:t>prepracované zložené</w:t>
      </w:r>
      <w:r w:rsidR="00323690">
        <w:rPr>
          <w:rFonts w:ascii="Times New Roman" w:hAnsi="Times New Roman" w:cs="Times New Roman"/>
          <w:sz w:val="24"/>
          <w:szCs w:val="24"/>
        </w:rPr>
        <w:t xml:space="preserve"> termíny použité pri interpretácii, napr. </w:t>
      </w:r>
      <w:r w:rsidR="00323690">
        <w:rPr>
          <w:rFonts w:ascii="Times New Roman" w:hAnsi="Times New Roman" w:cs="Times New Roman"/>
          <w:i/>
          <w:sz w:val="24"/>
          <w:szCs w:val="24"/>
        </w:rPr>
        <w:t>prirodzený nositeľ folklórnej tradície, transformácia folklórneho koiné, aktualizácie folklórneho koiné</w:t>
      </w:r>
      <w:r w:rsidR="00323690">
        <w:rPr>
          <w:rFonts w:ascii="Times New Roman" w:hAnsi="Times New Roman" w:cs="Times New Roman"/>
          <w:sz w:val="24"/>
          <w:szCs w:val="24"/>
        </w:rPr>
        <w:t>.</w:t>
      </w:r>
    </w:p>
    <w:p w:rsidR="00CD4F71" w:rsidRDefault="00323690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Práca má do veľkej miery celoslovanských charakter, pretože sa týka východoslovanských jazykov (bieloruštiny, ukrajinčiny a ruštiny) a slovenského jazyka, v menšom rozsahu aj srbčiny, češtiny a poľštiny. Uvediem citát z resumé, ktorého obsah by mali </w:t>
      </w:r>
      <w:r w:rsidR="004428DF">
        <w:rPr>
          <w:rFonts w:ascii="Times New Roman" w:hAnsi="Times New Roman" w:cs="Times New Roman"/>
          <w:sz w:val="24"/>
          <w:szCs w:val="24"/>
        </w:rPr>
        <w:t>mať na zreteli</w:t>
      </w:r>
      <w:r>
        <w:rPr>
          <w:rFonts w:ascii="Times New Roman" w:hAnsi="Times New Roman" w:cs="Times New Roman"/>
          <w:sz w:val="24"/>
          <w:szCs w:val="24"/>
        </w:rPr>
        <w:t xml:space="preserve"> autori syntéz dejín jazyka. Ide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opísaný vzťah medzi folklórnym koiné a východoslovanskými národnými jazykmi. Autorka píše: „T.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Ševčenko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zakladateľ ukrajinského národného spisovného jazyka, vystupuje ako prirodzený nositeľ folklórnej tradície vrátane tvorby folklórnych textov. Vo svojej klasickej poetickej tvorbe zrealizoval transformáciu </w:t>
      </w:r>
      <w:r w:rsidR="0090371C">
        <w:rPr>
          <w:rFonts w:ascii="Times New Roman" w:hAnsi="Times New Roman" w:cs="Times New Roman"/>
          <w:sz w:val="24"/>
          <w:szCs w:val="24"/>
        </w:rPr>
        <w:t>folklórneho koiné. Vedecký</w:t>
      </w:r>
      <w:r>
        <w:rPr>
          <w:rFonts w:ascii="Times New Roman" w:hAnsi="Times New Roman" w:cs="Times New Roman"/>
          <w:sz w:val="24"/>
          <w:szCs w:val="24"/>
        </w:rPr>
        <w:t xml:space="preserve"> výskum zároveň poukazuje na autorovo akcentovanie lyrického modelu folklóru.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Lucevič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tvorcovia bieloruského spisovného jazyka, si zvolili lyrický a epický model aktualizácie folklórneho koiné a prostredníctvom transformácie ho aplikovali aj do klasickej umeleckej tvorby. Iným spôsobom a ako korigujúci prostriedok použil folklórne koiné (z hľadiska písanej formy jazyka) zakladateľ ruského spisovného jazyka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Puškin</w:t>
      </w:r>
      <w:proofErr w:type="spellEnd"/>
      <w:r>
        <w:rPr>
          <w:rFonts w:ascii="Times New Roman" w:hAnsi="Times New Roman" w:cs="Times New Roman"/>
          <w:sz w:val="24"/>
          <w:szCs w:val="24"/>
        </w:rPr>
        <w:t>. Prostredníctvom epického a lyrického modelu folklórneho koiné demokratizoval existujúce normy, zbližoval ústnu a písanú sféru“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2019: 121).</w:t>
      </w:r>
    </w:p>
    <w:p w:rsidR="00CD4F71" w:rsidRDefault="00CD4F71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 budúc</w:t>
      </w:r>
      <w:r w:rsidR="0090371C">
        <w:rPr>
          <w:rFonts w:ascii="Times New Roman" w:hAnsi="Times New Roman" w:cs="Times New Roman"/>
          <w:b/>
          <w:sz w:val="24"/>
          <w:szCs w:val="24"/>
        </w:rPr>
        <w:t>nost</w:t>
      </w:r>
      <w:r>
        <w:rPr>
          <w:rFonts w:ascii="Times New Roman" w:hAnsi="Times New Roman" w:cs="Times New Roman"/>
          <w:b/>
          <w:sz w:val="24"/>
          <w:szCs w:val="24"/>
        </w:rPr>
        <w:t>i by bolo potrebné detailnejšie preskúmať</w:t>
      </w:r>
      <w:r w:rsidR="009037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 hľadiska témy monografie a pomocou metodológie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Liashukovej</w:t>
      </w:r>
      <w:proofErr w:type="spellEnd"/>
      <w:r w:rsidR="009037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aj ďalšie jazyky – hornolužický, dolnolužický, slovinský, chorvátsky, bulharský a macedónsky. </w:t>
      </w:r>
      <w:r>
        <w:rPr>
          <w:rFonts w:ascii="Times New Roman" w:hAnsi="Times New Roman" w:cs="Times New Roman"/>
          <w:sz w:val="24"/>
          <w:szCs w:val="24"/>
        </w:rPr>
        <w:t>Zdá sa, že folklórne koiné plnilo a plní dôležitú úlohu pri formovaní a kodifikácii</w:t>
      </w:r>
      <w:r w:rsidR="00A5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spisovných slovanských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mikrojazykov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4BC" w:rsidRDefault="00CD4F71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Myslím si, že </w:t>
      </w:r>
      <w:r w:rsidR="00AC0541">
        <w:rPr>
          <w:rFonts w:ascii="Times New Roman" w:hAnsi="Times New Roman" w:cs="Times New Roman"/>
          <w:sz w:val="24"/>
          <w:szCs w:val="24"/>
        </w:rPr>
        <w:t xml:space="preserve">vzhľadom na teoretické pozitíva si </w:t>
      </w:r>
      <w:r>
        <w:rPr>
          <w:rFonts w:ascii="Times New Roman" w:hAnsi="Times New Roman" w:cs="Times New Roman"/>
          <w:sz w:val="24"/>
          <w:szCs w:val="24"/>
        </w:rPr>
        <w:t>obe monografie (no najmä druhá</w:t>
      </w:r>
      <w:r w:rsidR="007564AC">
        <w:rPr>
          <w:rFonts w:ascii="Times New Roman" w:hAnsi="Times New Roman" w:cs="Times New Roman"/>
          <w:sz w:val="24"/>
          <w:szCs w:val="24"/>
        </w:rPr>
        <w:t xml:space="preserve"> z nich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0541">
        <w:rPr>
          <w:rFonts w:ascii="Times New Roman" w:hAnsi="Times New Roman" w:cs="Times New Roman"/>
          <w:sz w:val="24"/>
          <w:szCs w:val="24"/>
        </w:rPr>
        <w:t>zaslúžia, aby boli nielen zverejnené na internete, ale aj vydané v anglickom jazyku. Súvisí to so skutočnosťou, že čoraz menej slavistov (</w:t>
      </w:r>
      <w:proofErr w:type="spellStart"/>
      <w:r w:rsidR="00AC0541">
        <w:rPr>
          <w:rFonts w:ascii="Times New Roman" w:hAnsi="Times New Roman" w:cs="Times New Roman"/>
          <w:sz w:val="24"/>
          <w:szCs w:val="24"/>
        </w:rPr>
        <w:t>nerusistov</w:t>
      </w:r>
      <w:proofErr w:type="spellEnd"/>
      <w:r w:rsidR="00AC0541">
        <w:rPr>
          <w:rFonts w:ascii="Times New Roman" w:hAnsi="Times New Roman" w:cs="Times New Roman"/>
          <w:sz w:val="24"/>
          <w:szCs w:val="24"/>
        </w:rPr>
        <w:t xml:space="preserve">) ovláda ruský jazyk na dobrej úrovni a  dosť často ho neovládajú vôbec. </w:t>
      </w:r>
      <w:r w:rsidR="00AC0541">
        <w:rPr>
          <w:rFonts w:ascii="Times New Roman" w:hAnsi="Times New Roman" w:cs="Times New Roman"/>
          <w:b/>
          <w:sz w:val="24"/>
          <w:szCs w:val="24"/>
        </w:rPr>
        <w:t xml:space="preserve">Doc. V. </w:t>
      </w:r>
      <w:proofErr w:type="spellStart"/>
      <w:r w:rsidR="00AC0541">
        <w:rPr>
          <w:rFonts w:ascii="Times New Roman" w:hAnsi="Times New Roman" w:cs="Times New Roman"/>
          <w:b/>
          <w:sz w:val="24"/>
          <w:szCs w:val="24"/>
        </w:rPr>
        <w:t>Liashuk</w:t>
      </w:r>
      <w:proofErr w:type="spellEnd"/>
      <w:r w:rsidR="00AC0541">
        <w:rPr>
          <w:rFonts w:ascii="Times New Roman" w:hAnsi="Times New Roman" w:cs="Times New Roman"/>
          <w:b/>
          <w:sz w:val="24"/>
          <w:szCs w:val="24"/>
        </w:rPr>
        <w:t>, CSc. patrí v medzinárodnej slavistike k úzkemu okruhu najvýznamnejších teoretikov spisovných slovanských jazykov a teoretikov jazyka folklóru, čo priamo súvisí s</w:t>
      </w:r>
      <w:r w:rsidR="00D264BC">
        <w:rPr>
          <w:rFonts w:ascii="Times New Roman" w:hAnsi="Times New Roman" w:cs="Times New Roman"/>
          <w:b/>
          <w:sz w:val="24"/>
          <w:szCs w:val="24"/>
        </w:rPr>
        <w:t>o zameraním všeobecnej jazykovedy</w:t>
      </w:r>
      <w:r w:rsidR="00AC05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119F" w:rsidRDefault="00D264BC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Medzi svojimi najdôležitejšími publikáciami doc. </w:t>
      </w:r>
      <w:r w:rsidR="007564AC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7564AC"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 w:rsidR="00D8119F">
        <w:rPr>
          <w:rFonts w:ascii="Times New Roman" w:hAnsi="Times New Roman" w:cs="Times New Roman"/>
          <w:sz w:val="24"/>
          <w:szCs w:val="24"/>
        </w:rPr>
        <w:t>, CSc. uvádza</w:t>
      </w:r>
      <w:r>
        <w:rPr>
          <w:rFonts w:ascii="Times New Roman" w:hAnsi="Times New Roman" w:cs="Times New Roman"/>
          <w:sz w:val="24"/>
          <w:szCs w:val="24"/>
        </w:rPr>
        <w:t xml:space="preserve"> aj monografiu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Razviccjo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leksičnych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srodkau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beloruskaj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paezii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(2012) a učebnice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Russkaja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leksikologija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aktivnaja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 spolupráci s T.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Sirotkinovou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Russkaja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stilistika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aktivnaja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(2020) – v spoluautorstve s T.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Sirotkinovou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19F">
        <w:rPr>
          <w:rFonts w:ascii="Times New Roman" w:hAnsi="Times New Roman" w:cs="Times New Roman"/>
          <w:b/>
          <w:sz w:val="24"/>
          <w:szCs w:val="24"/>
        </w:rPr>
        <w:t xml:space="preserve">Monografia si zasluhuje vysoké hodnotenie vzhľadom na materiálovú bázu a použitú metodológiu. </w:t>
      </w:r>
      <w:r w:rsidR="00D8119F">
        <w:rPr>
          <w:rFonts w:ascii="Times New Roman" w:hAnsi="Times New Roman" w:cs="Times New Roman"/>
          <w:sz w:val="24"/>
          <w:szCs w:val="24"/>
        </w:rPr>
        <w:t xml:space="preserve">Učebnice sú z didaktického hľadiska hodnotnými </w:t>
      </w:r>
      <w:r w:rsidR="007B589B">
        <w:rPr>
          <w:rFonts w:ascii="Times New Roman" w:hAnsi="Times New Roman" w:cs="Times New Roman"/>
          <w:sz w:val="24"/>
          <w:szCs w:val="24"/>
        </w:rPr>
        <w:t>vyučovacími</w:t>
      </w:r>
      <w:r w:rsidR="00D8119F">
        <w:rPr>
          <w:rFonts w:ascii="Times New Roman" w:hAnsi="Times New Roman" w:cs="Times New Roman"/>
          <w:sz w:val="24"/>
          <w:szCs w:val="24"/>
        </w:rPr>
        <w:t xml:space="preserve"> nástrojmi, ktoré sú postavené na moderných metodických východiskách a vedeckých lingvistických základoch. </w:t>
      </w:r>
      <w:r w:rsidR="00AC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BA" w:rsidRDefault="00D8119F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F65">
        <w:rPr>
          <w:rFonts w:ascii="Times New Roman" w:hAnsi="Times New Roman" w:cs="Times New Roman"/>
          <w:sz w:val="24"/>
          <w:szCs w:val="24"/>
        </w:rPr>
        <w:t xml:space="preserve">Dôležitými výstupmi činnosti doc. V. </w:t>
      </w:r>
      <w:proofErr w:type="spellStart"/>
      <w:r w:rsidR="00400F65">
        <w:rPr>
          <w:rFonts w:ascii="Times New Roman" w:hAnsi="Times New Roman" w:cs="Times New Roman"/>
          <w:sz w:val="24"/>
          <w:szCs w:val="24"/>
        </w:rPr>
        <w:t>Liashuk</w:t>
      </w:r>
      <w:r w:rsidR="007564AC">
        <w:rPr>
          <w:rFonts w:ascii="Times New Roman" w:hAnsi="Times New Roman" w:cs="Times New Roman"/>
          <w:sz w:val="24"/>
          <w:szCs w:val="24"/>
        </w:rPr>
        <w:t>ovej</w:t>
      </w:r>
      <w:proofErr w:type="spellEnd"/>
      <w:r w:rsidR="00400F65">
        <w:rPr>
          <w:rFonts w:ascii="Times New Roman" w:hAnsi="Times New Roman" w:cs="Times New Roman"/>
          <w:sz w:val="24"/>
          <w:szCs w:val="24"/>
        </w:rPr>
        <w:t>, CSc. sú články</w:t>
      </w:r>
      <w:r w:rsidR="005B00BA">
        <w:rPr>
          <w:rFonts w:ascii="Times New Roman" w:hAnsi="Times New Roman" w:cs="Times New Roman"/>
          <w:sz w:val="24"/>
          <w:szCs w:val="24"/>
        </w:rPr>
        <w:t xml:space="preserve"> a štúdie</w:t>
      </w:r>
      <w:r w:rsidR="00400F65">
        <w:rPr>
          <w:rFonts w:ascii="Times New Roman" w:hAnsi="Times New Roman" w:cs="Times New Roman"/>
          <w:sz w:val="24"/>
          <w:szCs w:val="24"/>
        </w:rPr>
        <w:t xml:space="preserve"> </w:t>
      </w:r>
      <w:r w:rsidR="005B00BA">
        <w:rPr>
          <w:rFonts w:ascii="Times New Roman" w:hAnsi="Times New Roman" w:cs="Times New Roman"/>
          <w:sz w:val="24"/>
          <w:szCs w:val="24"/>
        </w:rPr>
        <w:t>zahrnuté</w:t>
      </w:r>
      <w:r w:rsidR="00400F65">
        <w:rPr>
          <w:rFonts w:ascii="Times New Roman" w:hAnsi="Times New Roman" w:cs="Times New Roman"/>
          <w:sz w:val="24"/>
          <w:szCs w:val="24"/>
        </w:rPr>
        <w:t xml:space="preserve"> v skupine desiatich najvýznamnejších </w:t>
      </w:r>
      <w:r w:rsidR="007B589B">
        <w:rPr>
          <w:rFonts w:ascii="Times New Roman" w:hAnsi="Times New Roman" w:cs="Times New Roman"/>
          <w:sz w:val="24"/>
          <w:szCs w:val="24"/>
        </w:rPr>
        <w:t>výstupov</w:t>
      </w:r>
      <w:r w:rsidR="00400F65">
        <w:rPr>
          <w:rFonts w:ascii="Times New Roman" w:hAnsi="Times New Roman" w:cs="Times New Roman"/>
          <w:sz w:val="24"/>
          <w:szCs w:val="24"/>
        </w:rPr>
        <w:t xml:space="preserve"> a najvýznamnejších </w:t>
      </w:r>
      <w:r w:rsidR="007B589B">
        <w:rPr>
          <w:rFonts w:ascii="Times New Roman" w:hAnsi="Times New Roman" w:cs="Times New Roman"/>
          <w:sz w:val="24"/>
          <w:szCs w:val="24"/>
        </w:rPr>
        <w:t>výstupov</w:t>
      </w:r>
      <w:r w:rsidR="00400F65">
        <w:rPr>
          <w:rFonts w:ascii="Times New Roman" w:hAnsi="Times New Roman" w:cs="Times New Roman"/>
          <w:sz w:val="24"/>
          <w:szCs w:val="24"/>
        </w:rPr>
        <w:t xml:space="preserve"> za ostatných päť rokov, ale aj  články, ktoré sa v predloženej dokumentácii nenachádzajú. Týkajú sa folklórnej </w:t>
      </w:r>
      <w:r w:rsidR="00400F65">
        <w:rPr>
          <w:rFonts w:ascii="Times New Roman" w:hAnsi="Times New Roman" w:cs="Times New Roman"/>
          <w:sz w:val="24"/>
          <w:szCs w:val="24"/>
        </w:rPr>
        <w:lastRenderedPageBreak/>
        <w:t>aktualizácie v kodifikácii spisovných slovanských jazykov, významu V. I. Dala v slavistike,</w:t>
      </w:r>
      <w:r w:rsidR="005B00BA">
        <w:rPr>
          <w:rFonts w:ascii="Times New Roman" w:hAnsi="Times New Roman" w:cs="Times New Roman"/>
          <w:sz w:val="24"/>
          <w:szCs w:val="24"/>
        </w:rPr>
        <w:t xml:space="preserve"> úlohy</w:t>
      </w:r>
      <w:r w:rsidR="00400F65">
        <w:rPr>
          <w:rFonts w:ascii="Times New Roman" w:hAnsi="Times New Roman" w:cs="Times New Roman"/>
          <w:sz w:val="24"/>
          <w:szCs w:val="24"/>
        </w:rPr>
        <w:t xml:space="preserve"> jazyka folklóru v jazykovom povedomí </w:t>
      </w:r>
      <w:proofErr w:type="spellStart"/>
      <w:r w:rsidR="005B00BA">
        <w:rPr>
          <w:rFonts w:ascii="Times New Roman" w:hAnsi="Times New Roman" w:cs="Times New Roman"/>
          <w:sz w:val="24"/>
          <w:szCs w:val="24"/>
        </w:rPr>
        <w:t>etnosu</w:t>
      </w:r>
      <w:proofErr w:type="spellEnd"/>
      <w:r w:rsidR="005B00BA">
        <w:rPr>
          <w:rFonts w:ascii="Times New Roman" w:hAnsi="Times New Roman" w:cs="Times New Roman"/>
          <w:sz w:val="24"/>
          <w:szCs w:val="24"/>
        </w:rPr>
        <w:t>, vzťahov</w:t>
      </w:r>
      <w:r w:rsidR="00400F65">
        <w:rPr>
          <w:rFonts w:ascii="Times New Roman" w:hAnsi="Times New Roman" w:cs="Times New Roman"/>
          <w:sz w:val="24"/>
          <w:szCs w:val="24"/>
        </w:rPr>
        <w:t xml:space="preserve"> medzi fonologickým systémom a typológiou spisovných slovanských jazykov, problematiky </w:t>
      </w:r>
      <w:r w:rsidR="007B589B">
        <w:rPr>
          <w:rFonts w:ascii="Times New Roman" w:hAnsi="Times New Roman" w:cs="Times New Roman"/>
          <w:sz w:val="24"/>
          <w:szCs w:val="24"/>
        </w:rPr>
        <w:t>paralelnej</w:t>
      </w:r>
      <w:r w:rsidR="00400F65">
        <w:rPr>
          <w:rFonts w:ascii="Times New Roman" w:hAnsi="Times New Roman" w:cs="Times New Roman"/>
          <w:sz w:val="24"/>
          <w:szCs w:val="24"/>
        </w:rPr>
        <w:t xml:space="preserve"> výučby jazykov</w:t>
      </w:r>
      <w:r w:rsidR="00CD4F71">
        <w:rPr>
          <w:rFonts w:ascii="Times New Roman" w:hAnsi="Times New Roman" w:cs="Times New Roman"/>
          <w:sz w:val="24"/>
          <w:szCs w:val="24"/>
        </w:rPr>
        <w:t xml:space="preserve"> </w:t>
      </w:r>
      <w:r w:rsidR="00400F65">
        <w:rPr>
          <w:rFonts w:ascii="Times New Roman" w:hAnsi="Times New Roman" w:cs="Times New Roman"/>
          <w:sz w:val="24"/>
          <w:szCs w:val="24"/>
        </w:rPr>
        <w:t xml:space="preserve">– bieloruského a ruského, slovenského a macedónskeho prekladu diela </w:t>
      </w:r>
      <w:r w:rsidR="00400F65">
        <w:rPr>
          <w:rFonts w:ascii="Times New Roman" w:hAnsi="Times New Roman" w:cs="Times New Roman"/>
          <w:i/>
          <w:sz w:val="24"/>
          <w:szCs w:val="24"/>
        </w:rPr>
        <w:t>Slovo o pluku Igorovom</w:t>
      </w:r>
      <w:r w:rsidR="00400F65">
        <w:rPr>
          <w:rFonts w:ascii="Times New Roman" w:hAnsi="Times New Roman" w:cs="Times New Roman"/>
          <w:sz w:val="24"/>
          <w:szCs w:val="24"/>
        </w:rPr>
        <w:t>, problematiky kultúry ruského jazyka v diskusiách o teórii spisovných slovanských jazykov.</w:t>
      </w:r>
      <w:r w:rsidR="005B00BA">
        <w:rPr>
          <w:rFonts w:ascii="Times New Roman" w:hAnsi="Times New Roman" w:cs="Times New Roman"/>
          <w:sz w:val="24"/>
          <w:szCs w:val="24"/>
        </w:rPr>
        <w:t xml:space="preserve"> Informovať ďalej o témach slavistický</w:t>
      </w:r>
      <w:r w:rsidR="007B589B">
        <w:rPr>
          <w:rFonts w:ascii="Times New Roman" w:hAnsi="Times New Roman" w:cs="Times New Roman"/>
          <w:sz w:val="24"/>
          <w:szCs w:val="24"/>
        </w:rPr>
        <w:t>ch článkov a štúdií nepovažujem</w:t>
      </w:r>
      <w:r w:rsidR="005B00BA">
        <w:rPr>
          <w:rFonts w:ascii="Times New Roman" w:hAnsi="Times New Roman" w:cs="Times New Roman"/>
          <w:sz w:val="24"/>
          <w:szCs w:val="24"/>
        </w:rPr>
        <w:t xml:space="preserve"> za potrebn</w:t>
      </w:r>
      <w:r w:rsidR="007B589B">
        <w:rPr>
          <w:rFonts w:ascii="Times New Roman" w:hAnsi="Times New Roman" w:cs="Times New Roman"/>
          <w:sz w:val="24"/>
          <w:szCs w:val="24"/>
        </w:rPr>
        <w:t>é. Chcel by som</w:t>
      </w:r>
      <w:r w:rsidR="005B00BA">
        <w:rPr>
          <w:rFonts w:ascii="Times New Roman" w:hAnsi="Times New Roman" w:cs="Times New Roman"/>
          <w:sz w:val="24"/>
          <w:szCs w:val="24"/>
        </w:rPr>
        <w:t xml:space="preserve"> však spomenúť jednu štúdiu (napísanú v spoluautorstve s O. S. </w:t>
      </w:r>
      <w:proofErr w:type="spellStart"/>
      <w:r w:rsidR="005B00BA">
        <w:rPr>
          <w:rFonts w:ascii="Times New Roman" w:hAnsi="Times New Roman" w:cs="Times New Roman"/>
          <w:sz w:val="24"/>
          <w:szCs w:val="24"/>
        </w:rPr>
        <w:t>Brandysovou</w:t>
      </w:r>
      <w:proofErr w:type="spellEnd"/>
      <w:r w:rsidR="005B00B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5B00BA">
        <w:rPr>
          <w:rFonts w:ascii="Times New Roman" w:hAnsi="Times New Roman" w:cs="Times New Roman"/>
          <w:i/>
          <w:sz w:val="24"/>
          <w:szCs w:val="24"/>
        </w:rPr>
        <w:t>Polnoglasije</w:t>
      </w:r>
      <w:proofErr w:type="spellEnd"/>
      <w:r w:rsidR="005B00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0BA">
        <w:rPr>
          <w:rFonts w:ascii="Times New Roman" w:hAnsi="Times New Roman" w:cs="Times New Roman"/>
          <w:i/>
          <w:sz w:val="24"/>
          <w:szCs w:val="24"/>
        </w:rPr>
        <w:t>kak</w:t>
      </w:r>
      <w:proofErr w:type="spellEnd"/>
      <w:r w:rsidR="005B00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0BA">
        <w:rPr>
          <w:rFonts w:ascii="Times New Roman" w:hAnsi="Times New Roman" w:cs="Times New Roman"/>
          <w:i/>
          <w:sz w:val="24"/>
          <w:szCs w:val="24"/>
        </w:rPr>
        <w:t>kuľturno-identyfikacionnyj</w:t>
      </w:r>
      <w:proofErr w:type="spellEnd"/>
      <w:r w:rsidR="005B00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0BA">
        <w:rPr>
          <w:rFonts w:ascii="Times New Roman" w:hAnsi="Times New Roman" w:cs="Times New Roman"/>
          <w:i/>
          <w:sz w:val="24"/>
          <w:szCs w:val="24"/>
        </w:rPr>
        <w:t>signal</w:t>
      </w:r>
      <w:proofErr w:type="spellEnd"/>
      <w:r w:rsidR="005B0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89B">
        <w:rPr>
          <w:rFonts w:ascii="Times New Roman" w:hAnsi="Times New Roman" w:cs="Times New Roman"/>
          <w:sz w:val="24"/>
          <w:szCs w:val="24"/>
        </w:rPr>
        <w:t>(2018). Tento krátky článok</w:t>
      </w:r>
      <w:r w:rsidR="005B00BA">
        <w:rPr>
          <w:rFonts w:ascii="Times New Roman" w:hAnsi="Times New Roman" w:cs="Times New Roman"/>
          <w:sz w:val="24"/>
          <w:szCs w:val="24"/>
        </w:rPr>
        <w:t xml:space="preserve"> (s rozsahom necelých 5 strán) je významný zo sociolingvistického hľadiska, pretože výstižne pomenúva východoslovanskú jazykovú črtu, ktorá nemá v medziľudských kontaktoch iba jazykový charakter.</w:t>
      </w:r>
    </w:p>
    <w:p w:rsidR="00415AA3" w:rsidRDefault="005B00B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AA3">
        <w:rPr>
          <w:rFonts w:ascii="Times New Roman" w:hAnsi="Times New Roman" w:cs="Times New Roman"/>
          <w:sz w:val="24"/>
          <w:szCs w:val="24"/>
        </w:rPr>
        <w:t>Okrem toho uchádzačka publikovala na Slovensku a v iných krajinách 30 recenzií.</w:t>
      </w:r>
    </w:p>
    <w:p w:rsidR="00415AA3" w:rsidRDefault="00415AA3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Výstupy vedeckej činnosti doc.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</w:t>
      </w:r>
      <w:r w:rsidR="007564AC">
        <w:rPr>
          <w:rFonts w:ascii="Times New Roman" w:hAnsi="Times New Roman" w:cs="Times New Roman"/>
          <w:b/>
          <w:sz w:val="24"/>
          <w:szCs w:val="24"/>
        </w:rPr>
        <w:t>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CSc. sa vyznačujú solídnou materiálovou bázou, vysokou teoreticko-metodologickou úrovňou a širokým výskumných horizontom – teória spisovných slovanských jazykov, teória jazyka slovanského folklóru, lexikológia a štylistika, didaktika cudzích jazykov, teória prekladu atď.</w:t>
      </w:r>
    </w:p>
    <w:p w:rsidR="00415AA3" w:rsidRDefault="00415AA3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Účasť v riešiteľských kolektívoch vedeckých projektov – domácich a medzinárodných</w:t>
      </w:r>
    </w:p>
    <w:p w:rsidR="008F26B9" w:rsidRDefault="00415AA3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participovala na riešení 19 vedeckých projektov – projektov medzinárodných grantových agentúr</w:t>
      </w:r>
      <w:r w:rsidR="007E419B">
        <w:rPr>
          <w:rFonts w:ascii="Times New Roman" w:hAnsi="Times New Roman" w:cs="Times New Roman"/>
          <w:sz w:val="24"/>
          <w:szCs w:val="24"/>
        </w:rPr>
        <w:t>, domácich grantových agentúr, projektov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9B">
        <w:rPr>
          <w:rFonts w:ascii="Times New Roman" w:hAnsi="Times New Roman" w:cs="Times New Roman"/>
          <w:sz w:val="24"/>
          <w:szCs w:val="24"/>
        </w:rPr>
        <w:t>financovaných z európskych fondov, projektov</w:t>
      </w:r>
      <w:r>
        <w:rPr>
          <w:rFonts w:ascii="Times New Roman" w:hAnsi="Times New Roman" w:cs="Times New Roman"/>
          <w:sz w:val="24"/>
          <w:szCs w:val="24"/>
        </w:rPr>
        <w:t xml:space="preserve"> vlády Slovenskej republiky a</w:t>
      </w:r>
      <w:r w:rsidR="007E41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unive</w:t>
      </w:r>
      <w:r w:rsidR="007E419B">
        <w:rPr>
          <w:rFonts w:ascii="Times New Roman" w:hAnsi="Times New Roman" w:cs="Times New Roman"/>
          <w:sz w:val="24"/>
          <w:szCs w:val="24"/>
        </w:rPr>
        <w:t xml:space="preserve">rzitného projektu v Ružomberku. V niektorých </w:t>
      </w:r>
      <w:r w:rsidR="007B589B">
        <w:rPr>
          <w:rFonts w:ascii="Times New Roman" w:hAnsi="Times New Roman" w:cs="Times New Roman"/>
          <w:sz w:val="24"/>
          <w:szCs w:val="24"/>
        </w:rPr>
        <w:t>grantoch</w:t>
      </w:r>
      <w:r w:rsidR="007E419B">
        <w:rPr>
          <w:rFonts w:ascii="Times New Roman" w:hAnsi="Times New Roman" w:cs="Times New Roman"/>
          <w:sz w:val="24"/>
          <w:szCs w:val="24"/>
        </w:rPr>
        <w:t xml:space="preserve"> plnila uchádzačka dôležité organizačné funkcie. Tieto projekty sa týkali rozmanitých tém: slovanských jazykov v synchrónii a diachrónii, slovanskej porovnávacej jazykovedy, jazykového obrazu </w:t>
      </w:r>
      <w:proofErr w:type="spellStart"/>
      <w:r w:rsidR="007E419B">
        <w:rPr>
          <w:rFonts w:ascii="Times New Roman" w:hAnsi="Times New Roman" w:cs="Times New Roman"/>
          <w:sz w:val="24"/>
          <w:szCs w:val="24"/>
        </w:rPr>
        <w:t>postsovietskeho</w:t>
      </w:r>
      <w:proofErr w:type="spellEnd"/>
      <w:r w:rsidR="007E419B">
        <w:rPr>
          <w:rFonts w:ascii="Times New Roman" w:hAnsi="Times New Roman" w:cs="Times New Roman"/>
          <w:sz w:val="24"/>
          <w:szCs w:val="24"/>
        </w:rPr>
        <w:t xml:space="preserve"> obdobia, prekladu programov </w:t>
      </w:r>
      <w:r w:rsidR="008F26B9">
        <w:rPr>
          <w:rFonts w:ascii="Times New Roman" w:hAnsi="Times New Roman" w:cs="Times New Roman"/>
          <w:sz w:val="24"/>
          <w:szCs w:val="24"/>
        </w:rPr>
        <w:t>univerzitného</w:t>
      </w:r>
      <w:r w:rsidR="007E419B"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8F26B9">
        <w:rPr>
          <w:rFonts w:ascii="Times New Roman" w:hAnsi="Times New Roman" w:cs="Times New Roman"/>
          <w:sz w:val="24"/>
          <w:szCs w:val="24"/>
        </w:rPr>
        <w:t>, vysokoškolských učebníc.</w:t>
      </w:r>
    </w:p>
    <w:p w:rsidR="008F26B9" w:rsidRDefault="008F26B9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Účasť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takom počte výskumných programov svedčí nielen o jej všestranných výskumných kompetenciách, ale aj o tom, že je kvalifikovaná manažovať vedecké aktivity. </w:t>
      </w:r>
    </w:p>
    <w:p w:rsidR="008F26B9" w:rsidRDefault="008F26B9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Účasť na domácich a medzinárodných konferenciách</w:t>
      </w:r>
    </w:p>
    <w:p w:rsidR="008F26B9" w:rsidRDefault="008F26B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Uchádzačka sa zúčastnila na 39 domácich konferenciách a 50 zahraničných konferenciách v týchto krajinách: Bielorusko, Bulharsko, Česká republika, Litva, Severné Macedónsko, Moldavsko, Nemecko, Rusko, Slovinsko, Ukrajina. Počet konferencií je jasným svedectvom o vedeckej aktivite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</w:t>
      </w:r>
    </w:p>
    <w:p w:rsidR="008F26B9" w:rsidRDefault="008F26B9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Pobyty na zahraničných univerzitách a vo vedeckých inštitúciách </w:t>
      </w:r>
    </w:p>
    <w:p w:rsidR="00B8427E" w:rsidRDefault="008F26B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jedenásťkrát pôsobila v zahraničných vedeckých inštitúciách (Bielorusko, Česká republika, Litva, Lotyšsko, Rusko), kde tiež vystúpila s prednáškami </w:t>
      </w:r>
      <w:r w:rsidR="007564AC">
        <w:rPr>
          <w:rFonts w:ascii="Times New Roman" w:hAnsi="Times New Roman" w:cs="Times New Roman"/>
          <w:sz w:val="24"/>
          <w:szCs w:val="24"/>
        </w:rPr>
        <w:t>určenými vedeckým</w:t>
      </w:r>
      <w:r w:rsidR="00B8427E">
        <w:rPr>
          <w:rFonts w:ascii="Times New Roman" w:hAnsi="Times New Roman" w:cs="Times New Roman"/>
          <w:sz w:val="24"/>
          <w:szCs w:val="24"/>
        </w:rPr>
        <w:t xml:space="preserve"> </w:t>
      </w:r>
      <w:r w:rsidR="007564AC">
        <w:rPr>
          <w:rFonts w:ascii="Times New Roman" w:hAnsi="Times New Roman" w:cs="Times New Roman"/>
          <w:sz w:val="24"/>
          <w:szCs w:val="24"/>
        </w:rPr>
        <w:t>pracovníkom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7564AC">
        <w:rPr>
          <w:rFonts w:ascii="Times New Roman" w:hAnsi="Times New Roman" w:cs="Times New Roman"/>
          <w:sz w:val="24"/>
          <w:szCs w:val="24"/>
        </w:rPr>
        <w:t>študentom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427E" w:rsidRDefault="00B8427E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Iné formy vedeckej činnosti</w:t>
      </w:r>
    </w:p>
    <w:p w:rsidR="00D3740A" w:rsidRDefault="00B8427E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je členkou redakčných rád dvoch slovenských časopisov a časopisu vydávaného v Rusku.</w:t>
      </w:r>
      <w:r w:rsidR="00D3740A">
        <w:rPr>
          <w:rFonts w:ascii="Times New Roman" w:hAnsi="Times New Roman" w:cs="Times New Roman"/>
          <w:sz w:val="24"/>
          <w:szCs w:val="24"/>
        </w:rPr>
        <w:t xml:space="preserve"> Okrem toho bola členkou dvanástich</w:t>
      </w:r>
      <w:r>
        <w:rPr>
          <w:rFonts w:ascii="Times New Roman" w:hAnsi="Times New Roman" w:cs="Times New Roman"/>
          <w:sz w:val="24"/>
          <w:szCs w:val="24"/>
        </w:rPr>
        <w:t xml:space="preserve"> redakčných rád vydavateľských sérií a konferenčných zborníkov. Je alebo bola členkou mnohých komisií, ktoré sa venujú vedeckej činnosti, vydavateľským aktivitám, vedeckej spolupráci atď.  </w:t>
      </w:r>
      <w:r w:rsidR="00D3740A">
        <w:rPr>
          <w:rFonts w:ascii="Times New Roman" w:hAnsi="Times New Roman" w:cs="Times New Roman"/>
          <w:sz w:val="24"/>
          <w:szCs w:val="24"/>
        </w:rPr>
        <w:t xml:space="preserve">Bola vedeckou redaktorkou niekoľkých konferenčných zborníkov. Dôležitým aspektom jej vedeckej činnosti bola príprava dvanástich posudkov dizertačných prác, troch posudkov habilitačných prác, členstvo v komisiách pre dizertačné skúšky a obhajoby dizertačných prác, členstvo v habilitačných komisiách. </w:t>
      </w:r>
    </w:p>
    <w:p w:rsidR="00D3740A" w:rsidRDefault="00D3740A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Scientometrické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údaje</w:t>
      </w:r>
    </w:p>
    <w:p w:rsidR="002F4F6D" w:rsidRDefault="00D3740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Publikácie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boli pomerne často citované, recenzované alebo spomínané vo vedeckých publikáciách – 64-krát na Slovensku a 32-krát v zahraničí. Myslím si, že je to dobrý výsledok, zvlášť ak vezmeme do úvahy, že internetové vyhľadávače zohľadňujú iba tzv. prestížne časopisy a niektoré knižné vydavateľstvá. Niekedy je zoznam zdrojov </w:t>
      </w:r>
      <w:r w:rsidR="002F4F6D">
        <w:rPr>
          <w:rFonts w:ascii="Times New Roman" w:hAnsi="Times New Roman" w:cs="Times New Roman"/>
          <w:sz w:val="24"/>
          <w:szCs w:val="24"/>
        </w:rPr>
        <w:t xml:space="preserve">používaných v internetových </w:t>
      </w:r>
      <w:proofErr w:type="spellStart"/>
      <w:r w:rsidR="002F4F6D">
        <w:rPr>
          <w:rFonts w:ascii="Times New Roman" w:hAnsi="Times New Roman" w:cs="Times New Roman"/>
          <w:sz w:val="24"/>
          <w:szCs w:val="24"/>
        </w:rPr>
        <w:t>scientometrických</w:t>
      </w:r>
      <w:proofErr w:type="spellEnd"/>
      <w:r w:rsidR="002F4F6D">
        <w:rPr>
          <w:rFonts w:ascii="Times New Roman" w:hAnsi="Times New Roman" w:cs="Times New Roman"/>
          <w:sz w:val="24"/>
          <w:szCs w:val="24"/>
        </w:rPr>
        <w:t xml:space="preserve"> vyhľadávaniach diskutabilný. </w:t>
      </w:r>
    </w:p>
    <w:p w:rsidR="002F4F6D" w:rsidRDefault="002F4F6D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Výsledky pedagogickej, organizačnej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vedeckopopularizačnej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činnosti</w:t>
      </w:r>
      <w:r w:rsidR="00B8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80" w:rsidRDefault="002F4F6D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F6D">
        <w:rPr>
          <w:rFonts w:ascii="Times New Roman" w:hAnsi="Times New Roman" w:cs="Times New Roman"/>
          <w:b/>
          <w:sz w:val="24"/>
          <w:szCs w:val="24"/>
        </w:rPr>
        <w:t xml:space="preserve">8.1. Výsledky </w:t>
      </w:r>
      <w:r w:rsidR="004D68F6">
        <w:rPr>
          <w:rFonts w:ascii="Times New Roman" w:hAnsi="Times New Roman" w:cs="Times New Roman"/>
          <w:b/>
          <w:sz w:val="24"/>
          <w:szCs w:val="24"/>
        </w:rPr>
        <w:t xml:space="preserve">v oblasti </w:t>
      </w:r>
      <w:r w:rsidRPr="002F4F6D">
        <w:rPr>
          <w:rFonts w:ascii="Times New Roman" w:hAnsi="Times New Roman" w:cs="Times New Roman"/>
          <w:b/>
          <w:sz w:val="24"/>
          <w:szCs w:val="24"/>
        </w:rPr>
        <w:t>pedagogickej činnosti</w:t>
      </w:r>
      <w:r w:rsidR="005B00BA" w:rsidRPr="002F4F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A80" w:rsidRDefault="00392D2C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Predovšetkým by som chcel</w:t>
      </w:r>
      <w:r w:rsidR="00B90A80">
        <w:rPr>
          <w:rFonts w:ascii="Times New Roman" w:hAnsi="Times New Roman" w:cs="Times New Roman"/>
          <w:sz w:val="24"/>
          <w:szCs w:val="24"/>
        </w:rPr>
        <w:t xml:space="preserve"> zdôrazniť, že doc. V. </w:t>
      </w:r>
      <w:proofErr w:type="spellStart"/>
      <w:r w:rsidR="00B90A80"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 w:rsidR="00B90A80">
        <w:rPr>
          <w:rFonts w:ascii="Times New Roman" w:hAnsi="Times New Roman" w:cs="Times New Roman"/>
          <w:sz w:val="24"/>
          <w:szCs w:val="24"/>
        </w:rPr>
        <w:t>, CSc. bola doteraz zamestnaná</w:t>
      </w:r>
      <w:r>
        <w:rPr>
          <w:rFonts w:ascii="Times New Roman" w:hAnsi="Times New Roman" w:cs="Times New Roman"/>
          <w:sz w:val="24"/>
          <w:szCs w:val="24"/>
        </w:rPr>
        <w:t xml:space="preserve"> na niekoľkých </w:t>
      </w:r>
      <w:r w:rsidR="00B90A80">
        <w:rPr>
          <w:rFonts w:ascii="Times New Roman" w:hAnsi="Times New Roman" w:cs="Times New Roman"/>
          <w:sz w:val="24"/>
          <w:szCs w:val="24"/>
        </w:rPr>
        <w:t>vysokoškolských pracoviskách – v Minsku a v Košiciach (1996/1997), v Prešove (2003 – 2011), v Ružomberku (2011 – 2015) a od r. 2015 v Banskej Bystrici. Určite patrí k osobám, ktoré najlepšie poznajú filologické univerzitné prostredie na Slovensku. Je to veľmi dôležitý činiteľ z hľadiska interpersonálnych vedeckých kontaktov.</w:t>
      </w:r>
      <w:r w:rsidR="00400F65" w:rsidRPr="002F4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3BA" w:rsidRDefault="00B90A80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Pedagogická práca v Bielorusku a na niekoľkých vysokých školách na Slovensku mala vplyv na šírku </w:t>
      </w:r>
      <w:r w:rsidR="009773BA">
        <w:rPr>
          <w:rFonts w:ascii="Times New Roman" w:hAnsi="Times New Roman" w:cs="Times New Roman"/>
          <w:sz w:val="24"/>
          <w:szCs w:val="24"/>
        </w:rPr>
        <w:t xml:space="preserve">slavistickej </w:t>
      </w:r>
      <w:r>
        <w:rPr>
          <w:rFonts w:ascii="Times New Roman" w:hAnsi="Times New Roman" w:cs="Times New Roman"/>
          <w:sz w:val="24"/>
          <w:szCs w:val="24"/>
        </w:rPr>
        <w:t xml:space="preserve">vzdelávacej ponuky. V Minsku vyučovala predmety, ktoré sa týkali bieloruskej štylistiky a jazykovej kultúry, bieloruskej fonetiky a fonológie, morfológie, syntaxe,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lingvokult</w:t>
      </w:r>
      <w:r w:rsidR="009773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rológie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lingvometodiky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výučby bieloruského jazyka ako cudzieho. </w:t>
      </w:r>
      <w:r w:rsidR="009773BA">
        <w:rPr>
          <w:rFonts w:ascii="Times New Roman" w:hAnsi="Times New Roman" w:cs="Times New Roman"/>
          <w:sz w:val="24"/>
          <w:szCs w:val="24"/>
        </w:rPr>
        <w:t xml:space="preserve">Počas práce na Slovensku doc. V. </w:t>
      </w:r>
      <w:proofErr w:type="spellStart"/>
      <w:r w:rsidR="009773BA"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 w:rsidR="009773BA">
        <w:rPr>
          <w:rFonts w:ascii="Times New Roman" w:hAnsi="Times New Roman" w:cs="Times New Roman"/>
          <w:sz w:val="24"/>
          <w:szCs w:val="24"/>
        </w:rPr>
        <w:t xml:space="preserve">, CSc. výrazne rozšírila rozsah svojej pedagogickej činnosti. Venovala sa nielen gramatike, lexikológii a štylistike súčasného bieloruského a ruského jazyka, ale aj dejinám bieloruského jazyka, praktickej výučbe bieloruského a ruského jazyka, </w:t>
      </w:r>
      <w:proofErr w:type="spellStart"/>
      <w:r w:rsidR="009773BA">
        <w:rPr>
          <w:rFonts w:ascii="Times New Roman" w:hAnsi="Times New Roman" w:cs="Times New Roman"/>
          <w:sz w:val="24"/>
          <w:szCs w:val="24"/>
        </w:rPr>
        <w:t>kontrastívnej</w:t>
      </w:r>
      <w:proofErr w:type="spellEnd"/>
      <w:r w:rsidR="009773BA">
        <w:rPr>
          <w:rFonts w:ascii="Times New Roman" w:hAnsi="Times New Roman" w:cs="Times New Roman"/>
          <w:sz w:val="24"/>
          <w:szCs w:val="24"/>
        </w:rPr>
        <w:t xml:space="preserve"> slovanskej </w:t>
      </w:r>
      <w:r w:rsidR="00392D2C">
        <w:rPr>
          <w:rFonts w:ascii="Times New Roman" w:hAnsi="Times New Roman" w:cs="Times New Roman"/>
          <w:sz w:val="24"/>
          <w:szCs w:val="24"/>
        </w:rPr>
        <w:t>jazykovede</w:t>
      </w:r>
      <w:r w:rsidR="009773BA">
        <w:rPr>
          <w:rFonts w:ascii="Times New Roman" w:hAnsi="Times New Roman" w:cs="Times New Roman"/>
          <w:sz w:val="24"/>
          <w:szCs w:val="24"/>
        </w:rPr>
        <w:t>, problematike prekladu. Okrem toho, vyučovala dejiny bieloruskej a ruskej literatúry, slovanské literatúry, literatúru pre deti a mládež, teoretické problémy literárnej vedy.</w:t>
      </w:r>
    </w:p>
    <w:p w:rsidR="000277D0" w:rsidRDefault="009773B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Široký pedagogický záber vyplýva z faktu, že doc. 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CSc. je nielen typická lingvistka, ale zaoberá sa aj literárnovednou lingvistikou. </w:t>
      </w:r>
      <w:r>
        <w:rPr>
          <w:rFonts w:ascii="Times New Roman" w:hAnsi="Times New Roman" w:cs="Times New Roman"/>
          <w:sz w:val="24"/>
          <w:szCs w:val="24"/>
        </w:rPr>
        <w:t>Takáto dvojkoľajnosť vedeckých záujmov je v jazykoved</w:t>
      </w:r>
      <w:r w:rsidR="000277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ých i v literárnovedných </w:t>
      </w:r>
      <w:r w:rsidR="000277D0">
        <w:rPr>
          <w:rFonts w:ascii="Times New Roman" w:hAnsi="Times New Roman" w:cs="Times New Roman"/>
          <w:sz w:val="24"/>
          <w:szCs w:val="24"/>
        </w:rPr>
        <w:t>vedeckých výskumoch</w:t>
      </w:r>
      <w:r>
        <w:rPr>
          <w:rFonts w:ascii="Times New Roman" w:hAnsi="Times New Roman" w:cs="Times New Roman"/>
          <w:sz w:val="24"/>
          <w:szCs w:val="24"/>
        </w:rPr>
        <w:t xml:space="preserve"> zriedkavá</w:t>
      </w:r>
      <w:r w:rsidR="000277D0">
        <w:rPr>
          <w:rFonts w:ascii="Times New Roman" w:hAnsi="Times New Roman" w:cs="Times New Roman"/>
          <w:sz w:val="24"/>
          <w:szCs w:val="24"/>
        </w:rPr>
        <w:t>.</w:t>
      </w:r>
    </w:p>
    <w:p w:rsidR="000277D0" w:rsidRDefault="000277D0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Počas práce na slovenských vysokých školách sa uchádzačka aktívne zúčastňovala na príprave alebo modifikáciách študijných programov, niekedy išlo o zavedenie nových predmetov. Aktívne prispela aj k rozvoju didaktiky ako autorka učebníc, čo už bolo spomenuté.</w:t>
      </w:r>
    </w:p>
    <w:p w:rsidR="000277D0" w:rsidRDefault="000277D0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bola vedúcou 29 diplomových a 14 bakalárskych záverečných prác, bola členkou komisií pre štátne skúšky a obhajoby záverečných prác, členkou komisií pre dizertačné skúšky a obhajoby dizertačných prác a členkou habilitačných komisií. Viedla tri dizertačné práce venované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bielorusistickej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problematike. </w:t>
      </w:r>
    </w:p>
    <w:p w:rsidR="004D68F6" w:rsidRDefault="000277D0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8F6">
        <w:rPr>
          <w:rFonts w:ascii="Times New Roman" w:hAnsi="Times New Roman" w:cs="Times New Roman"/>
          <w:b/>
          <w:sz w:val="24"/>
          <w:szCs w:val="24"/>
        </w:rPr>
        <w:t xml:space="preserve">Aktivity doc. V. </w:t>
      </w:r>
      <w:proofErr w:type="spellStart"/>
      <w:r w:rsidR="004D68F6">
        <w:rPr>
          <w:rFonts w:ascii="Times New Roman" w:hAnsi="Times New Roman" w:cs="Times New Roman"/>
          <w:b/>
          <w:sz w:val="24"/>
          <w:szCs w:val="24"/>
        </w:rPr>
        <w:t>Liashukovej</w:t>
      </w:r>
      <w:proofErr w:type="spellEnd"/>
      <w:r w:rsidR="004D68F6">
        <w:rPr>
          <w:rFonts w:ascii="Times New Roman" w:hAnsi="Times New Roman" w:cs="Times New Roman"/>
          <w:b/>
          <w:sz w:val="24"/>
          <w:szCs w:val="24"/>
        </w:rPr>
        <w:t>, CSc. v oblasti</w:t>
      </w:r>
      <w:r w:rsidR="000E36FD">
        <w:rPr>
          <w:rFonts w:ascii="Times New Roman" w:hAnsi="Times New Roman" w:cs="Times New Roman"/>
          <w:b/>
          <w:sz w:val="24"/>
          <w:szCs w:val="24"/>
        </w:rPr>
        <w:t xml:space="preserve"> pedagogickej činnosti hodnotím vysoko</w:t>
      </w:r>
      <w:r w:rsidR="004D68F6">
        <w:rPr>
          <w:rFonts w:ascii="Times New Roman" w:hAnsi="Times New Roman" w:cs="Times New Roman"/>
          <w:b/>
          <w:sz w:val="24"/>
          <w:szCs w:val="24"/>
        </w:rPr>
        <w:t xml:space="preserve"> pozitívne</w:t>
      </w:r>
      <w:r w:rsidR="000E36FD">
        <w:rPr>
          <w:rFonts w:ascii="Times New Roman" w:hAnsi="Times New Roman" w:cs="Times New Roman"/>
          <w:b/>
          <w:sz w:val="24"/>
          <w:szCs w:val="24"/>
        </w:rPr>
        <w:t>.</w:t>
      </w:r>
      <w:r w:rsidR="009773BA">
        <w:rPr>
          <w:rFonts w:ascii="Times New Roman" w:hAnsi="Times New Roman" w:cs="Times New Roman"/>
          <w:sz w:val="24"/>
          <w:szCs w:val="24"/>
        </w:rPr>
        <w:t xml:space="preserve"> </w:t>
      </w:r>
      <w:r w:rsidR="00B41CF9" w:rsidRPr="002F4F6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68F6" w:rsidRDefault="004D68F6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Výsledky v oblasti organizačnej činnosti</w:t>
      </w:r>
    </w:p>
    <w:p w:rsidR="002F4F6D" w:rsidRDefault="004D68F6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Počas práce na vysokých školách na Slovensku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plnila aj rôzne organizačné úlohy</w:t>
      </w:r>
      <w:r w:rsidR="00392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prirodzene súvisiace s jej vedecko-pedagogic</w:t>
      </w:r>
      <w:r w:rsidR="00392D2C">
        <w:rPr>
          <w:rFonts w:ascii="Times New Roman" w:hAnsi="Times New Roman" w:cs="Times New Roman"/>
          <w:sz w:val="24"/>
          <w:szCs w:val="24"/>
        </w:rPr>
        <w:t xml:space="preserve">kými povinnosťami. Nepriamo som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392D2C">
        <w:rPr>
          <w:rFonts w:ascii="Times New Roman" w:hAnsi="Times New Roman" w:cs="Times New Roman"/>
          <w:sz w:val="24"/>
          <w:szCs w:val="24"/>
        </w:rPr>
        <w:t>o týchto skutočnostiach zmienil</w:t>
      </w:r>
      <w:r>
        <w:rPr>
          <w:rFonts w:ascii="Times New Roman" w:hAnsi="Times New Roman" w:cs="Times New Roman"/>
          <w:sz w:val="24"/>
          <w:szCs w:val="24"/>
        </w:rPr>
        <w:t xml:space="preserve"> už v predchádzajúcich častiach.</w:t>
      </w:r>
      <w:r w:rsidR="00392D2C">
        <w:rPr>
          <w:rFonts w:ascii="Times New Roman" w:hAnsi="Times New Roman" w:cs="Times New Roman"/>
          <w:sz w:val="24"/>
          <w:szCs w:val="24"/>
        </w:rPr>
        <w:t xml:space="preserve"> Na tomto mieste zopakujem niektoré fakty a pridám</w:t>
      </w:r>
      <w:r w:rsidR="0048394F">
        <w:rPr>
          <w:rFonts w:ascii="Times New Roman" w:hAnsi="Times New Roman" w:cs="Times New Roman"/>
          <w:sz w:val="24"/>
          <w:szCs w:val="24"/>
        </w:rPr>
        <w:t xml:space="preserve"> nové.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4F">
        <w:rPr>
          <w:rFonts w:ascii="Times New Roman" w:hAnsi="Times New Roman" w:cs="Times New Roman"/>
          <w:sz w:val="24"/>
          <w:szCs w:val="24"/>
        </w:rPr>
        <w:t xml:space="preserve">K organizačným funkciám (súvisiacim s vedeckou </w:t>
      </w:r>
      <w:r w:rsidR="00392D2C">
        <w:rPr>
          <w:rFonts w:ascii="Times New Roman" w:hAnsi="Times New Roman" w:cs="Times New Roman"/>
          <w:sz w:val="24"/>
          <w:szCs w:val="24"/>
        </w:rPr>
        <w:t>a pedagogickou činnosťou) možno</w:t>
      </w:r>
      <w:r w:rsidR="0048394F">
        <w:rPr>
          <w:rFonts w:ascii="Times New Roman" w:hAnsi="Times New Roman" w:cs="Times New Roman"/>
          <w:sz w:val="24"/>
          <w:szCs w:val="24"/>
        </w:rPr>
        <w:t xml:space="preserve"> zaradiť: členstvo v niektorých komisiách a ich vedenie (napr. v komisiách ŠVA, komisiách pre dizertačné skúšky a obhajoby dizertačných prác, habilitačných komisiách), koordinovanie medzinárodnej spolupráce a účasť v rôznych medzinárodných orgánoch a organizáciách. Fakty o organizačných aktivitách sú uvedené v dokumentácii predloženej uchádzačkou v konaní na vymenovanie za profesorku. </w:t>
      </w:r>
      <w:r w:rsidR="00B41CF9" w:rsidRPr="002F4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94F" w:rsidRDefault="0048394F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Výsledky v oblasti popularizácie vedy</w:t>
      </w:r>
    </w:p>
    <w:p w:rsidR="0048394F" w:rsidRDefault="0048394F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sa snažila najmä o dosiahnutie vysokej úrovne </w:t>
      </w:r>
      <w:r w:rsidR="00392D2C">
        <w:rPr>
          <w:rFonts w:ascii="Times New Roman" w:hAnsi="Times New Roman" w:cs="Times New Roman"/>
          <w:sz w:val="24"/>
          <w:szCs w:val="24"/>
        </w:rPr>
        <w:t xml:space="preserve">svojich </w:t>
      </w:r>
      <w:r>
        <w:rPr>
          <w:rFonts w:ascii="Times New Roman" w:hAnsi="Times New Roman" w:cs="Times New Roman"/>
          <w:sz w:val="24"/>
          <w:szCs w:val="24"/>
        </w:rPr>
        <w:t>vedeckých publikácií a výučby, ale nevyhýbala sa ani organizačným aktivitám a popularizácii vedy. Do poslednej spomenutej oblasti spadá napr. spolupráca s učiteľmi základných škôl (v oblasti didaktiky cudzích jazykov)</w:t>
      </w:r>
      <w:r w:rsidR="00CE4464">
        <w:rPr>
          <w:rFonts w:ascii="Times New Roman" w:hAnsi="Times New Roman" w:cs="Times New Roman"/>
          <w:sz w:val="24"/>
          <w:szCs w:val="24"/>
        </w:rPr>
        <w:t xml:space="preserve"> a spolupráca s Maticou slovenskou.</w:t>
      </w:r>
    </w:p>
    <w:p w:rsidR="00CE4464" w:rsidRDefault="00CE4464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Záver</w:t>
      </w:r>
    </w:p>
    <w:p w:rsidR="00D04FAA" w:rsidRDefault="00CE4464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ovláda na úrovni rodeného hovoriaceho bieloruský a ruský jazyk, na veľmi dobrej úrovni aktívne ovláda slovenčinu a určite (aspoň pasívne) niekoľko ďalších slovanských jazykov. Počas štúdia nadobudla dôkladné filologické vzdelanie (lingvistické aj literárnovedné), ktoré si prehĺbila počas doktorandského štúdia a mnohoročnej vedeckej a pedagogickej práce. Dve monografie (</w:t>
      </w:r>
      <w:r w:rsidR="00577C80">
        <w:rPr>
          <w:rFonts w:ascii="Times New Roman" w:hAnsi="Times New Roman" w:cs="Times New Roman"/>
          <w:sz w:val="24"/>
          <w:szCs w:val="24"/>
        </w:rPr>
        <w:t xml:space="preserve">predložené na hodnotenie v súvislosti s návrhom na vymenovanie za profesorku v odbore inauguračného konania všeobecná jazykoveda) i ďalšie publikácie, štúdie a články sú dôkazom solídnej materiálovej bázy prác autorky, vysokej teoreticko-metodologickej úrovne jej výstupov a širokom výskumnom horizonte, ktorý zahŕňa teóriu spisovných slovanských jazykov, teóriu jazyka slovanského folklóru, lexikológiu a štylistiku, didaktiku cudzích jazykov, teóriu prekladu atď. Významné sú aj výsledky pedagogickej činnosti doc. V. </w:t>
      </w:r>
      <w:proofErr w:type="spellStart"/>
      <w:r w:rsidR="00577C80">
        <w:rPr>
          <w:rFonts w:ascii="Times New Roman" w:hAnsi="Times New Roman" w:cs="Times New Roman"/>
          <w:sz w:val="24"/>
          <w:szCs w:val="24"/>
        </w:rPr>
        <w:t>Liashuk</w:t>
      </w:r>
      <w:r w:rsidR="00B00E86">
        <w:rPr>
          <w:rFonts w:ascii="Times New Roman" w:hAnsi="Times New Roman" w:cs="Times New Roman"/>
          <w:sz w:val="24"/>
          <w:szCs w:val="24"/>
        </w:rPr>
        <w:t>ovej</w:t>
      </w:r>
      <w:bookmarkStart w:id="0" w:name="_GoBack"/>
      <w:bookmarkEnd w:id="0"/>
      <w:proofErr w:type="spellEnd"/>
      <w:r w:rsidR="00577C80">
        <w:rPr>
          <w:rFonts w:ascii="Times New Roman" w:hAnsi="Times New Roman" w:cs="Times New Roman"/>
          <w:sz w:val="24"/>
          <w:szCs w:val="24"/>
        </w:rPr>
        <w:t>, CSc. – široká ponuka predmetov pre študentov, školenie doktorandov</w:t>
      </w:r>
      <w:r w:rsidR="00D04FAA">
        <w:rPr>
          <w:rFonts w:ascii="Times New Roman" w:hAnsi="Times New Roman" w:cs="Times New Roman"/>
          <w:sz w:val="24"/>
          <w:szCs w:val="24"/>
        </w:rPr>
        <w:t xml:space="preserve">, autorstvo a spoluautorstvo učebníc, v ktorých je použitá najnovšia lingvistická metodológia. Doc. V. </w:t>
      </w:r>
      <w:proofErr w:type="spellStart"/>
      <w:r w:rsidR="00D04FAA"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 w:rsidR="00D04FAA">
        <w:rPr>
          <w:rFonts w:ascii="Times New Roman" w:hAnsi="Times New Roman" w:cs="Times New Roman"/>
          <w:sz w:val="24"/>
          <w:szCs w:val="24"/>
        </w:rPr>
        <w:t xml:space="preserve">, CSc. sa zúčastnila na mnohých vedeckých konferenciách, absolvovala vedecké stáže za hranicami Slovenska, prednášala na zahraničných univerzitách, zúčastňovala sa na obhajobách dizertačných prác a na habilitačných konaniach ako oponentka alebo členka komisií, bola zodpovednou riešiteľkou výskumných projektov. </w:t>
      </w:r>
      <w:r w:rsidR="00D04FAA">
        <w:rPr>
          <w:rFonts w:ascii="Times New Roman" w:hAnsi="Times New Roman" w:cs="Times New Roman"/>
          <w:b/>
          <w:sz w:val="24"/>
          <w:szCs w:val="24"/>
        </w:rPr>
        <w:t xml:space="preserve">Ako slavistka so </w:t>
      </w:r>
      <w:proofErr w:type="spellStart"/>
      <w:r w:rsidR="00D04FAA">
        <w:rPr>
          <w:rFonts w:ascii="Times New Roman" w:hAnsi="Times New Roman" w:cs="Times New Roman"/>
          <w:b/>
          <w:sz w:val="24"/>
          <w:szCs w:val="24"/>
        </w:rPr>
        <w:t>všeobecnojazykovednou</w:t>
      </w:r>
      <w:proofErr w:type="spellEnd"/>
      <w:r w:rsidR="00D04FAA">
        <w:rPr>
          <w:rFonts w:ascii="Times New Roman" w:hAnsi="Times New Roman" w:cs="Times New Roman"/>
          <w:b/>
          <w:sz w:val="24"/>
          <w:szCs w:val="24"/>
        </w:rPr>
        <w:t xml:space="preserve"> orientáciou je známa v celom slavistickom vedeckom svete. </w:t>
      </w:r>
    </w:p>
    <w:p w:rsidR="005C5CC9" w:rsidRDefault="00D04FAA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Všestranné výsledky vedeckej, pedagogickej i ďalšej činnosti</w:t>
      </w:r>
      <w:r w:rsidR="00577C80">
        <w:rPr>
          <w:rFonts w:ascii="Times New Roman" w:hAnsi="Times New Roman" w:cs="Times New Roman"/>
          <w:sz w:val="24"/>
          <w:szCs w:val="24"/>
        </w:rPr>
        <w:t xml:space="preserve"> </w:t>
      </w:r>
      <w:r w:rsidRPr="00D04FAA">
        <w:rPr>
          <w:rFonts w:ascii="Times New Roman" w:hAnsi="Times New Roman" w:cs="Times New Roman"/>
          <w:b/>
          <w:sz w:val="24"/>
          <w:szCs w:val="24"/>
        </w:rPr>
        <w:t>a ich vysoká teoreticko-metodologická úroveň</w:t>
      </w:r>
      <w:r w:rsidR="005C5CC9">
        <w:rPr>
          <w:rFonts w:ascii="Times New Roman" w:hAnsi="Times New Roman" w:cs="Times New Roman"/>
          <w:b/>
          <w:sz w:val="24"/>
          <w:szCs w:val="24"/>
        </w:rPr>
        <w:t xml:space="preserve"> sú dôkazom, že doc. V. </w:t>
      </w:r>
      <w:proofErr w:type="spellStart"/>
      <w:r w:rsidR="005C5CC9">
        <w:rPr>
          <w:rFonts w:ascii="Times New Roman" w:hAnsi="Times New Roman" w:cs="Times New Roman"/>
          <w:b/>
          <w:sz w:val="24"/>
          <w:szCs w:val="24"/>
        </w:rPr>
        <w:t>Liashuk</w:t>
      </w:r>
      <w:proofErr w:type="spellEnd"/>
      <w:r w:rsidR="005C5CC9">
        <w:rPr>
          <w:rFonts w:ascii="Times New Roman" w:hAnsi="Times New Roman" w:cs="Times New Roman"/>
          <w:b/>
          <w:sz w:val="24"/>
          <w:szCs w:val="24"/>
        </w:rPr>
        <w:t xml:space="preserve">, CSc. spĺňa všetky kritériá uvedené v konaní na vymenovanie profesorov v odbore inauguračného konania všeobecná jazykoveda.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/vlastnoručný podpis/</w:t>
      </w: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Poznaň 26. 6.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hab. (</w:t>
      </w:r>
      <w:proofErr w:type="spellStart"/>
      <w:r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Lewaszkiewicz</w:t>
      </w:r>
      <w:proofErr w:type="spellEnd"/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Inštitút poľskej filológie</w:t>
      </w: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Univerzita Adama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Poznani</w:t>
      </w: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 z poľského jazyk do slovenského jazyka vyhotovila:</w:t>
      </w: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Anita Račáková, PhD.</w:t>
      </w: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slovanských jazykov FF UMB</w:t>
      </w: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vyhotovenia prekladu:</w:t>
      </w:r>
    </w:p>
    <w:p w:rsidR="005C5CC9" w:rsidRDefault="005C5CC9" w:rsidP="005C5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C9" w:rsidRDefault="005C5CC9" w:rsidP="005C5C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Banská Bystrica </w:t>
      </w:r>
      <w:r>
        <w:rPr>
          <w:rFonts w:ascii="Times New Roman" w:hAnsi="Times New Roman" w:cs="Times New Roman"/>
          <w:sz w:val="24"/>
          <w:szCs w:val="24"/>
        </w:rPr>
        <w:t>18. 7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:rsidR="00CE4464" w:rsidRPr="00CE4464" w:rsidRDefault="005C5CC9" w:rsidP="00824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CA" w:rsidRPr="002F4F6D" w:rsidRDefault="0090371C" w:rsidP="00824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4CA" w:rsidRPr="002F4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F34CA" w:rsidRPr="002F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8"/>
    <w:rsid w:val="000277D0"/>
    <w:rsid w:val="000E36FD"/>
    <w:rsid w:val="002F4F6D"/>
    <w:rsid w:val="00323690"/>
    <w:rsid w:val="003568A3"/>
    <w:rsid w:val="00392D2C"/>
    <w:rsid w:val="00400F65"/>
    <w:rsid w:val="00415AA3"/>
    <w:rsid w:val="004428DF"/>
    <w:rsid w:val="0048394F"/>
    <w:rsid w:val="004D68F6"/>
    <w:rsid w:val="00563D11"/>
    <w:rsid w:val="00577C80"/>
    <w:rsid w:val="005B00BA"/>
    <w:rsid w:val="005C5CC9"/>
    <w:rsid w:val="006F34CA"/>
    <w:rsid w:val="007564AC"/>
    <w:rsid w:val="007756B4"/>
    <w:rsid w:val="007B589B"/>
    <w:rsid w:val="007D005B"/>
    <w:rsid w:val="007E419B"/>
    <w:rsid w:val="0082417B"/>
    <w:rsid w:val="008F26B9"/>
    <w:rsid w:val="0090371C"/>
    <w:rsid w:val="009773BA"/>
    <w:rsid w:val="00A23F3E"/>
    <w:rsid w:val="00A543CD"/>
    <w:rsid w:val="00AC0541"/>
    <w:rsid w:val="00B00E86"/>
    <w:rsid w:val="00B41CF9"/>
    <w:rsid w:val="00B8427E"/>
    <w:rsid w:val="00B90A80"/>
    <w:rsid w:val="00CD4F71"/>
    <w:rsid w:val="00CE4464"/>
    <w:rsid w:val="00D04FAA"/>
    <w:rsid w:val="00D264BC"/>
    <w:rsid w:val="00D3740A"/>
    <w:rsid w:val="00D8119F"/>
    <w:rsid w:val="00D969F0"/>
    <w:rsid w:val="00EE2DDB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2E6E"/>
  <w15:chartTrackingRefBased/>
  <w15:docId w15:val="{9CB26922-C294-46F9-B610-608DAF1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Anita, Mgr., PhD.</dc:creator>
  <cp:keywords/>
  <dc:description/>
  <cp:lastModifiedBy>Racakova Anita, Mgr., PhD.</cp:lastModifiedBy>
  <cp:revision>2</cp:revision>
  <dcterms:created xsi:type="dcterms:W3CDTF">2022-07-18T05:46:00Z</dcterms:created>
  <dcterms:modified xsi:type="dcterms:W3CDTF">2022-07-18T21:05:00Z</dcterms:modified>
</cp:coreProperties>
</file>